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E348B" w14:textId="588F96B9" w:rsidR="00E63103" w:rsidRDefault="006B4DB1" w:rsidP="00CD222E">
      <w:pPr>
        <w:spacing w:line="320" w:lineRule="atLeast"/>
        <w:jc w:val="right"/>
        <w:rPr>
          <w:rFonts w:ascii="Verdana" w:eastAsia="Calibri" w:hAnsi="Verdana" w:cs="Arial"/>
          <w:b/>
          <w:sz w:val="20"/>
          <w:szCs w:val="20"/>
        </w:rPr>
      </w:pPr>
      <w:r w:rsidRPr="00FA778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8</w:t>
      </w:r>
      <w:r w:rsidRPr="00FA778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</w:t>
      </w:r>
      <w:r w:rsidRPr="00FA7781">
        <w:rPr>
          <w:rFonts w:ascii="Verdana" w:eastAsia="Calibri" w:hAnsi="Verdana" w:cs="Times New Roman"/>
          <w:b/>
          <w:bCs/>
          <w:sz w:val="20"/>
          <w:szCs w:val="20"/>
        </w:rPr>
        <w:t>SWZ</w:t>
      </w:r>
      <w:r w:rsidRPr="00FA7781">
        <w:rPr>
          <w:rFonts w:ascii="Verdana" w:eastAsia="Calibri" w:hAnsi="Verdana" w:cs="Arial"/>
          <w:b/>
          <w:sz w:val="20"/>
          <w:szCs w:val="20"/>
        </w:rPr>
        <w:t xml:space="preserve"> </w:t>
      </w:r>
    </w:p>
    <w:p w14:paraId="1CEFDDFD" w14:textId="47EF32CA" w:rsidR="006B4DB1" w:rsidRPr="00DF089C" w:rsidRDefault="00E63103" w:rsidP="00DF089C">
      <w:pPr>
        <w:rPr>
          <w:rFonts w:ascii="Verdana" w:hAnsi="Verdana" w:cs="Times New Roman"/>
          <w:b/>
          <w:bCs/>
          <w:sz w:val="20"/>
          <w:szCs w:val="20"/>
        </w:rPr>
      </w:pPr>
      <w:r w:rsidRPr="00E63103">
        <w:rPr>
          <w:rFonts w:ascii="Verdana" w:hAnsi="Verdana" w:cs="Times New Roman"/>
          <w:b/>
          <w:bCs/>
          <w:sz w:val="20"/>
          <w:szCs w:val="20"/>
        </w:rPr>
        <w:t>ZP-271-FENX-1/2026</w:t>
      </w:r>
    </w:p>
    <w:p w14:paraId="5742A5A5" w14:textId="7C62A5A2" w:rsidR="006B4DB1" w:rsidRDefault="006B4DB1" w:rsidP="006B4DB1">
      <w:pPr>
        <w:spacing w:after="0"/>
        <w:jc w:val="center"/>
        <w:rPr>
          <w:rFonts w:ascii="Verdana" w:eastAsia="Calibri" w:hAnsi="Verdana" w:cs="Tahoma"/>
          <w:b/>
          <w:sz w:val="20"/>
          <w:szCs w:val="20"/>
        </w:rPr>
      </w:pPr>
      <w:r>
        <w:rPr>
          <w:rFonts w:ascii="Verdana" w:eastAsia="Calibri" w:hAnsi="Verdana" w:cs="Tahoma"/>
          <w:b/>
          <w:sz w:val="20"/>
          <w:szCs w:val="20"/>
        </w:rPr>
        <w:tab/>
      </w:r>
      <w:r>
        <w:rPr>
          <w:rFonts w:ascii="Verdana" w:eastAsia="Calibri" w:hAnsi="Verdana" w:cs="Tahoma"/>
          <w:b/>
          <w:sz w:val="20"/>
          <w:szCs w:val="20"/>
        </w:rPr>
        <w:tab/>
      </w:r>
    </w:p>
    <w:p w14:paraId="17B3C9E7" w14:textId="3F6CB0E2" w:rsidR="002C206B" w:rsidRPr="00A67B88" w:rsidRDefault="002C206B" w:rsidP="00C476FC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b/>
          <w:sz w:val="20"/>
          <w:szCs w:val="20"/>
        </w:rPr>
        <w:t>Oświadczenie Wykonawcy o zgodności realizacji zamówienia z zasadą DNSH</w:t>
      </w:r>
    </w:p>
    <w:p w14:paraId="2DE6971F" w14:textId="77777777" w:rsidR="006B4DB1" w:rsidRPr="00A67B88" w:rsidRDefault="006B4DB1" w:rsidP="002C206B">
      <w:pPr>
        <w:spacing w:after="0"/>
        <w:rPr>
          <w:rFonts w:ascii="Verdana" w:eastAsia="Calibri" w:hAnsi="Verdana" w:cs="Tahoma"/>
          <w:b/>
          <w:sz w:val="20"/>
          <w:szCs w:val="20"/>
        </w:rPr>
      </w:pPr>
    </w:p>
    <w:p w14:paraId="37986768" w14:textId="77777777" w:rsidR="006B4DB1" w:rsidRPr="00A67B88" w:rsidRDefault="006B4DB1" w:rsidP="002C206B">
      <w:pPr>
        <w:spacing w:after="0"/>
        <w:rPr>
          <w:rFonts w:ascii="Verdana" w:hAnsi="Verdana" w:cs="Arial"/>
          <w:sz w:val="20"/>
          <w:szCs w:val="20"/>
        </w:rPr>
      </w:pPr>
    </w:p>
    <w:p w14:paraId="50C34825" w14:textId="414F0E0B" w:rsidR="002C206B" w:rsidRPr="00A67B88" w:rsidRDefault="002C206B" w:rsidP="006B4DB1">
      <w:pPr>
        <w:spacing w:after="0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……………………………..</w:t>
      </w:r>
    </w:p>
    <w:p w14:paraId="6EB3A089" w14:textId="77777777" w:rsidR="002C206B" w:rsidRPr="00A67B88" w:rsidRDefault="002C206B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(Pełna nazwa oferenta)</w:t>
      </w:r>
    </w:p>
    <w:p w14:paraId="75D3D6E5" w14:textId="77777777" w:rsidR="006B4DB1" w:rsidRPr="00A67B88" w:rsidRDefault="006B4DB1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13BA7D56" w14:textId="77777777" w:rsidR="006B4DB1" w:rsidRPr="00A67B88" w:rsidRDefault="006B4DB1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7C229397" w14:textId="2DA4798D" w:rsidR="002C206B" w:rsidRPr="00A67B88" w:rsidRDefault="002C206B" w:rsidP="006B4DB1">
      <w:pPr>
        <w:spacing w:after="0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……………………………..</w:t>
      </w:r>
    </w:p>
    <w:p w14:paraId="5584F061" w14:textId="77777777" w:rsidR="002C206B" w:rsidRPr="00A67B88" w:rsidRDefault="002C206B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(Adres)</w:t>
      </w:r>
    </w:p>
    <w:p w14:paraId="2DCEEEA1" w14:textId="77777777" w:rsidR="006B4DB1" w:rsidRPr="00A67B88" w:rsidRDefault="006B4DB1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433D9EEA" w14:textId="77777777" w:rsidR="006B4DB1" w:rsidRPr="00A67B88" w:rsidRDefault="006B4DB1" w:rsidP="006B4DB1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6806A210" w14:textId="77777777" w:rsidR="002C206B" w:rsidRPr="00A67B88" w:rsidRDefault="002C206B" w:rsidP="006B4DB1">
      <w:pPr>
        <w:spacing w:after="0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……………………………..</w:t>
      </w:r>
    </w:p>
    <w:p w14:paraId="248285B6" w14:textId="3E7C5968" w:rsidR="002C206B" w:rsidRDefault="002C206B" w:rsidP="00DF089C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A67B88">
        <w:rPr>
          <w:rFonts w:ascii="Verdana" w:hAnsi="Verdana" w:cs="Arial"/>
          <w:sz w:val="20"/>
          <w:szCs w:val="20"/>
        </w:rPr>
        <w:t>(NIP)</w:t>
      </w:r>
    </w:p>
    <w:p w14:paraId="71697802" w14:textId="77777777" w:rsidR="00DF089C" w:rsidRPr="00DF089C" w:rsidRDefault="00DF089C" w:rsidP="00DF089C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B226E9A" w14:textId="77777777" w:rsidR="00DF089C" w:rsidRPr="005C4D75" w:rsidRDefault="002C206B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hAnsi="Verdana" w:cs="Arial"/>
          <w:sz w:val="20"/>
          <w:szCs w:val="20"/>
        </w:rPr>
        <w:t xml:space="preserve">Niniejszym oświadczam, że </w:t>
      </w:r>
      <w:r w:rsidR="00DF089C" w:rsidRPr="005C4D75">
        <w:rPr>
          <w:rFonts w:ascii="Verdana" w:eastAsia="Times New Roman" w:hAnsi="Verdana" w:cs="Times New Roman"/>
          <w:sz w:val="20"/>
          <w:szCs w:val="20"/>
        </w:rPr>
        <w:t xml:space="preserve">realizacja zamówienia publicznego pn. </w:t>
      </w:r>
      <w:r w:rsidR="00DF089C" w:rsidRPr="00CD222E">
        <w:rPr>
          <w:rFonts w:ascii="Verdana" w:eastAsia="Times New Roman" w:hAnsi="Verdana" w:cs="Times New Roman"/>
          <w:b/>
          <w:bCs/>
          <w:sz w:val="20"/>
          <w:szCs w:val="20"/>
        </w:rPr>
        <w:t>„Dostawa densytometru rentgenowskiego”</w:t>
      </w:r>
      <w:r w:rsidR="00DF089C" w:rsidRPr="005C4D75">
        <w:rPr>
          <w:rFonts w:ascii="Verdana" w:eastAsia="Times New Roman" w:hAnsi="Verdana" w:cs="Times New Roman"/>
          <w:sz w:val="20"/>
          <w:szCs w:val="20"/>
        </w:rPr>
        <w:t xml:space="preserve">, realizowanego w ramach przedsięwzięcia pn. </w:t>
      </w:r>
      <w:r w:rsidR="00DF089C" w:rsidRPr="00CD222E">
        <w:rPr>
          <w:rFonts w:ascii="Verdana" w:eastAsia="Times New Roman" w:hAnsi="Verdana" w:cs="Times New Roman"/>
          <w:i/>
          <w:iCs/>
          <w:sz w:val="20"/>
          <w:szCs w:val="20"/>
        </w:rPr>
        <w:t>„Rozwój Ambulatoryjnej Opieki Specjalistycznej w USOR w Zakopanem”</w:t>
      </w:r>
      <w:r w:rsidR="00DF089C" w:rsidRPr="005C4D75">
        <w:rPr>
          <w:rFonts w:ascii="Verdana" w:eastAsia="Times New Roman" w:hAnsi="Verdana" w:cs="Times New Roman"/>
          <w:sz w:val="20"/>
          <w:szCs w:val="20"/>
        </w:rPr>
        <w:t xml:space="preserve">, będzie zgodna z zasadą DNSH („Do No </w:t>
      </w:r>
      <w:proofErr w:type="spellStart"/>
      <w:r w:rsidR="00DF089C" w:rsidRPr="005C4D75">
        <w:rPr>
          <w:rFonts w:ascii="Verdana" w:eastAsia="Times New Roman" w:hAnsi="Verdana" w:cs="Times New Roman"/>
          <w:sz w:val="20"/>
          <w:szCs w:val="20"/>
        </w:rPr>
        <w:t>Significant</w:t>
      </w:r>
      <w:proofErr w:type="spellEnd"/>
      <w:r w:rsidR="00DF089C" w:rsidRPr="005C4D75">
        <w:rPr>
          <w:rFonts w:ascii="Verdana" w:eastAsia="Times New Roman" w:hAnsi="Verdana" w:cs="Times New Roman"/>
          <w:sz w:val="20"/>
          <w:szCs w:val="20"/>
        </w:rPr>
        <w:t xml:space="preserve"> </w:t>
      </w:r>
      <w:proofErr w:type="spellStart"/>
      <w:r w:rsidR="00DF089C" w:rsidRPr="005C4D75">
        <w:rPr>
          <w:rFonts w:ascii="Verdana" w:eastAsia="Times New Roman" w:hAnsi="Verdana" w:cs="Times New Roman"/>
          <w:sz w:val="20"/>
          <w:szCs w:val="20"/>
        </w:rPr>
        <w:t>Harm</w:t>
      </w:r>
      <w:proofErr w:type="spellEnd"/>
      <w:r w:rsidR="00DF089C" w:rsidRPr="005C4D75">
        <w:rPr>
          <w:rFonts w:ascii="Verdana" w:eastAsia="Times New Roman" w:hAnsi="Verdana" w:cs="Times New Roman"/>
          <w:sz w:val="20"/>
          <w:szCs w:val="20"/>
        </w:rPr>
        <w:t>” - zasadą niewyrządzania znaczącej szkody środowisku) w całym cyklu życia przedmiotu zamówienia, tj. co najmniej na etapie dostawy, montażu, uruchomienia, szkolenia, serwisu gwarancyjnego, demontażu starego urządzenia, postępowania z odpadami i opakowaniami oraz przekazania dokumentacji niezbędnej Zamawiającemu do potwierdzenia zgodności projektu z zasadą DNSH.</w:t>
      </w:r>
    </w:p>
    <w:p w14:paraId="52F9DFE3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570EEE6A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Oświadczenie obejmuje w szczególności zobowiązanie Wykonawcy do:</w:t>
      </w:r>
    </w:p>
    <w:p w14:paraId="72DD485F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1) dostarczenia urządzenia spełniającego wymagania środowiskowe określone w SWZ i OPZ, w tym wymagania w zakresie efektywności energetycznej;</w:t>
      </w:r>
    </w:p>
    <w:p w14:paraId="2E2E6BFC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2) aktywacji przy uruchomieniu dostępnych ustawień energooszczędnych oraz potwierdzenia tego faktu protokołem uruchomienia albo dokumentem równoważnym;</w:t>
      </w:r>
    </w:p>
    <w:p w14:paraId="45F1659C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3) odebrania i przekazania starego urządzenia oraz odpadów/opakowań do legalnego zagospodarowania przez uprawniony podmiot;</w:t>
      </w:r>
    </w:p>
    <w:p w14:paraId="58D3DAF3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4) przekazania dokumentów potwierdzających spełnienie wymagań DNSH na każde żądanie Zamawiającego, a najpóźniej przy odbiorze przedmiotu zamówienia, w szczególności: dokumentów dotyczących energooszczędności urządzenia, legalnego zagospodarowania starego urządzenia i odpadów/opakowań, informacji o postępowaniu ze zużytym sprzętem elektrycznym i elektronicznym oraz możliwości recyklingu;</w:t>
      </w:r>
    </w:p>
    <w:p w14:paraId="52838ED8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5) współpracy z Zamawiającym w zakresie uzupełniania dokumentacji wymaganej dla projektu współfinansowanego ze środków Unii Europejskiej.</w:t>
      </w:r>
    </w:p>
    <w:p w14:paraId="1C0BC3E5" w14:textId="77777777" w:rsidR="00DF089C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2C0B981" w14:textId="762DDD82" w:rsidR="001054B4" w:rsidRPr="005C4D75" w:rsidRDefault="00DF089C" w:rsidP="00DF089C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5C4D75">
        <w:rPr>
          <w:rFonts w:ascii="Verdana" w:eastAsia="Times New Roman" w:hAnsi="Verdana" w:cs="Times New Roman"/>
          <w:sz w:val="20"/>
          <w:szCs w:val="20"/>
        </w:rPr>
        <w:t>Niniejsze oświadczenie nie ogranicza się wyłącznie do aspektów potwierdzonych w ofercie, lecz obejmuje cały zakres realizacji zamówienia wynikający z SWZ, OPZ, umowy i protokołu odbioru.</w:t>
      </w:r>
    </w:p>
    <w:sectPr w:rsidR="001054B4" w:rsidRPr="005C4D75" w:rsidSect="002C206B">
      <w:headerReference w:type="default" r:id="rId6"/>
      <w:pgSz w:w="11906" w:h="16838" w:code="9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15240" w14:textId="77777777" w:rsidR="00F43B3F" w:rsidRDefault="00F43B3F">
      <w:pPr>
        <w:spacing w:after="0" w:line="240" w:lineRule="auto"/>
      </w:pPr>
      <w:r>
        <w:separator/>
      </w:r>
    </w:p>
  </w:endnote>
  <w:endnote w:type="continuationSeparator" w:id="0">
    <w:p w14:paraId="6F20ED44" w14:textId="77777777" w:rsidR="00F43B3F" w:rsidRDefault="00F43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D626" w14:textId="77777777" w:rsidR="00F43B3F" w:rsidRDefault="00F43B3F">
      <w:pPr>
        <w:spacing w:after="0" w:line="240" w:lineRule="auto"/>
      </w:pPr>
      <w:r>
        <w:separator/>
      </w:r>
    </w:p>
  </w:footnote>
  <w:footnote w:type="continuationSeparator" w:id="0">
    <w:p w14:paraId="5491D78A" w14:textId="77777777" w:rsidR="00F43B3F" w:rsidRDefault="00F43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C99F" w14:textId="77777777" w:rsidR="0085599D" w:rsidRPr="0085599D" w:rsidRDefault="0085599D" w:rsidP="008559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rFonts w:ascii="Calibri" w:eastAsia="Calibri" w:hAnsi="Calibri" w:cs="Times New Roman"/>
        <w:color w:val="000000"/>
        <w:kern w:val="2"/>
        <w14:ligatures w14:val="standardContextual"/>
      </w:rPr>
    </w:pPr>
    <w:bookmarkStart w:id="0" w:name="_Hlk224728964"/>
    <w:bookmarkStart w:id="1" w:name="_Hlk87428401"/>
    <w:bookmarkStart w:id="2" w:name="_Hlk87428402"/>
    <w:bookmarkStart w:id="3" w:name="_Hlk112063357"/>
    <w:bookmarkStart w:id="4" w:name="_Hlk130472229"/>
    <w:bookmarkStart w:id="5" w:name="_Hlk130472230"/>
    <w:r w:rsidRPr="0085599D">
      <w:rPr>
        <w:rFonts w:ascii="Calibri" w:eastAsia="Calibri" w:hAnsi="Calibri" w:cs="Times New Roman"/>
        <w:noProof/>
        <w:color w:val="000000"/>
        <w:kern w:val="2"/>
        <w14:ligatures w14:val="standardContextual"/>
      </w:rPr>
      <w:drawing>
        <wp:inline distT="0" distB="0" distL="0" distR="0" wp14:anchorId="29160EBA" wp14:editId="4E3FCE49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6" w:name="_Hlk224728902"/>
    <w:bookmarkStart w:id="7" w:name="_Hlk224728903"/>
    <w:bookmarkStart w:id="8" w:name="_Hlk224728915"/>
    <w:bookmarkStart w:id="9" w:name="_Hlk224728916"/>
    <w:bookmarkStart w:id="10" w:name="_Hlk224728989"/>
    <w:bookmarkStart w:id="11" w:name="_Hlk224728990"/>
    <w:bookmarkStart w:id="12" w:name="_Hlk224729056"/>
    <w:bookmarkStart w:id="13" w:name="_Hlk224729057"/>
    <w:bookmarkStart w:id="14" w:name="_Hlk224729098"/>
    <w:bookmarkStart w:id="15" w:name="_Hlk224729099"/>
    <w:bookmarkStart w:id="16" w:name="_Hlk224729131"/>
    <w:bookmarkStart w:id="17" w:name="_Hlk224729132"/>
    <w:bookmarkStart w:id="18" w:name="_Hlk224729280"/>
    <w:bookmarkStart w:id="19" w:name="_Hlk224729281"/>
    <w:bookmarkStart w:id="20" w:name="_Hlk224729352"/>
    <w:bookmarkStart w:id="21" w:name="_Hlk224729353"/>
    <w:bookmarkStart w:id="22" w:name="_Hlk224729400"/>
    <w:bookmarkStart w:id="23" w:name="_Hlk224729401"/>
    <w:bookmarkStart w:id="24" w:name="_Hlk224729473"/>
    <w:bookmarkStart w:id="25" w:name="_Hlk224729474"/>
    <w:bookmarkEnd w:id="0"/>
    <w:r w:rsidRPr="0085599D">
      <w:rPr>
        <w:rFonts w:ascii="Calibri" w:eastAsia="Calibri" w:hAnsi="Calibri" w:cs="Calibri"/>
        <w:kern w:val="2"/>
        <w:sz w:val="16"/>
        <w:szCs w:val="16"/>
        <w14:ligatures w14:val="standardContextual"/>
      </w:rPr>
      <w:t>„Rozwój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3A40B4B3" w14:textId="77777777" w:rsidR="0085599D" w:rsidRPr="0085599D" w:rsidRDefault="0085599D" w:rsidP="0085599D">
    <w:pPr>
      <w:spacing w:after="0"/>
      <w:jc w:val="center"/>
      <w:rPr>
        <w:rFonts w:ascii="Times New Roman" w:eastAsia="Calibri" w:hAnsi="Times New Roman" w:cs="Times New Roman"/>
        <w:iCs/>
        <w:sz w:val="16"/>
        <w:szCs w:val="16"/>
      </w:rPr>
    </w:pPr>
  </w:p>
  <w:p w14:paraId="7CCDAB91" w14:textId="1F2A4197" w:rsidR="002C206B" w:rsidRPr="00CD222E" w:rsidRDefault="0085599D" w:rsidP="00E63103">
    <w:pPr>
      <w:spacing w:line="276" w:lineRule="auto"/>
      <w:jc w:val="both"/>
      <w:rPr>
        <w:rFonts w:ascii="Times New Roman" w:eastAsia="Calibri" w:hAnsi="Times New Roman" w:cs="Times New Roman"/>
        <w:iCs/>
        <w:sz w:val="16"/>
        <w:szCs w:val="16"/>
      </w:rPr>
    </w:pPr>
    <w:r w:rsidRPr="0085599D">
      <w:rPr>
        <w:rFonts w:ascii="Times New Roman" w:eastAsia="Calibri" w:hAnsi="Times New Roman" w:cs="Times New Roman"/>
        <w:iCs/>
        <w:sz w:val="16"/>
        <w:szCs w:val="16"/>
      </w:rPr>
      <w:t>Uniwersytecki Szpital Ortopedyczno – Rehabilitacyjny w Zakopanem, ul. Oswalda Balzera 15, 34 – 500 Zakopane,  postępowanie nr                 ZP-271-FENX-1/2026</w:t>
    </w:r>
    <w:r w:rsidRPr="0085599D">
      <w:rPr>
        <w:rFonts w:ascii="Times New Roman" w:eastAsia="Calibri" w:hAnsi="Times New Roman" w:cs="Times New Roman"/>
        <w:i/>
        <w:iCs/>
        <w:sz w:val="16"/>
        <w:szCs w:val="16"/>
      </w:rPr>
      <w:t xml:space="preserve"> - </w:t>
    </w:r>
    <w:r w:rsidRPr="0085599D">
      <w:rPr>
        <w:rFonts w:ascii="Times New Roman" w:eastAsia="Calibri" w:hAnsi="Times New Roman" w:cs="Times New Roman"/>
        <w:bCs/>
        <w:color w:val="000000"/>
        <w:kern w:val="2"/>
        <w:sz w:val="16"/>
        <w:szCs w:val="16"/>
        <w14:ligatures w14:val="standardContextual"/>
      </w:rPr>
      <w:t>dostawa densytometru rentgenowskiego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6B"/>
    <w:rsid w:val="001054B4"/>
    <w:rsid w:val="0011100C"/>
    <w:rsid w:val="001E0774"/>
    <w:rsid w:val="002C206B"/>
    <w:rsid w:val="00386A3C"/>
    <w:rsid w:val="0051764F"/>
    <w:rsid w:val="0057762F"/>
    <w:rsid w:val="005C4D75"/>
    <w:rsid w:val="006B4DB1"/>
    <w:rsid w:val="00767473"/>
    <w:rsid w:val="007D5529"/>
    <w:rsid w:val="0085599D"/>
    <w:rsid w:val="008F04FB"/>
    <w:rsid w:val="00A67B88"/>
    <w:rsid w:val="00AF71F5"/>
    <w:rsid w:val="00B601B7"/>
    <w:rsid w:val="00C476FC"/>
    <w:rsid w:val="00CD222E"/>
    <w:rsid w:val="00D5736F"/>
    <w:rsid w:val="00DF089C"/>
    <w:rsid w:val="00E63103"/>
    <w:rsid w:val="00F43B3F"/>
    <w:rsid w:val="00F748D6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8BB9"/>
  <w15:chartTrackingRefBased/>
  <w15:docId w15:val="{1E8EB699-FCCB-41FF-BC34-19B281F5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6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C2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C2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6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C20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6B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C20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6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06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D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2026-04-20T08:57:00Z</dcterms:created>
  <dcterms:modified xsi:type="dcterms:W3CDTF">2026-04-20T08:57:00Z</dcterms:modified>
</cp:coreProperties>
</file>